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7ED3" w14:textId="4375994C" w:rsidR="00736523" w:rsidRPr="00736523" w:rsidRDefault="00736523" w:rsidP="00736523">
      <w:r w:rsidRPr="00736523">
        <w:rPr>
          <w:b/>
          <w:bCs/>
        </w:rPr>
        <w:t>Producto:</w:t>
      </w:r>
      <w:r w:rsidRPr="00736523">
        <w:t xml:space="preserve"> Desengrasante Ultrasónico Alcalino (</w:t>
      </w:r>
      <w:r>
        <w:rPr>
          <w:i/>
          <w:iCs/>
        </w:rPr>
        <w:t>DR 405</w:t>
      </w:r>
      <w:r w:rsidRPr="00736523">
        <w:t>)</w:t>
      </w:r>
      <w:r w:rsidRPr="00736523">
        <w:br/>
      </w:r>
      <w:r w:rsidRPr="00736523">
        <w:rPr>
          <w:b/>
          <w:bCs/>
        </w:rPr>
        <w:t>Fecha de emisión:</w:t>
      </w:r>
      <w:r w:rsidRPr="00736523">
        <w:t xml:space="preserve"> </w:t>
      </w:r>
      <w:proofErr w:type="gramStart"/>
      <w:r w:rsidRPr="00736523">
        <w:t>Septiembre</w:t>
      </w:r>
      <w:proofErr w:type="gramEnd"/>
      <w:r w:rsidRPr="00736523">
        <w:t xml:space="preserve"> 2025</w:t>
      </w:r>
      <w:r w:rsidRPr="00736523">
        <w:br/>
      </w:r>
      <w:r w:rsidRPr="00736523">
        <w:rPr>
          <w:b/>
          <w:bCs/>
        </w:rPr>
        <w:t>Versión:</w:t>
      </w:r>
      <w:r w:rsidRPr="00736523">
        <w:t xml:space="preserve"> 1.0</w:t>
      </w:r>
    </w:p>
    <w:p w14:paraId="4B096395" w14:textId="77777777" w:rsidR="00736523" w:rsidRPr="00736523" w:rsidRDefault="00736523" w:rsidP="00736523">
      <w:r w:rsidRPr="00736523">
        <w:pict w14:anchorId="0F7F65CB">
          <v:rect id="_x0000_i1121" style="width:0;height:1.5pt" o:hralign="center" o:hrstd="t" o:hr="t" fillcolor="#a0a0a0" stroked="f"/>
        </w:pict>
      </w:r>
    </w:p>
    <w:p w14:paraId="423E1994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1. Identificación de la sustancia o mezcla y de la empresa</w:t>
      </w:r>
    </w:p>
    <w:p w14:paraId="6368236C" w14:textId="57486C6D" w:rsidR="00736523" w:rsidRPr="00736523" w:rsidRDefault="00736523" w:rsidP="00736523">
      <w:pPr>
        <w:numPr>
          <w:ilvl w:val="0"/>
          <w:numId w:val="1"/>
        </w:numPr>
      </w:pPr>
      <w:r w:rsidRPr="00736523">
        <w:rPr>
          <w:b/>
          <w:bCs/>
        </w:rPr>
        <w:t>Nombre comercial:</w:t>
      </w:r>
      <w:r w:rsidRPr="00736523">
        <w:t xml:space="preserve"> </w:t>
      </w:r>
      <w:r>
        <w:t>DR 405</w:t>
      </w:r>
      <w:r w:rsidRPr="00736523">
        <w:t xml:space="preserve"> – Desengrasante Ultrasónico Alcalino</w:t>
      </w:r>
    </w:p>
    <w:p w14:paraId="2D23CC37" w14:textId="77777777" w:rsidR="00736523" w:rsidRPr="00736523" w:rsidRDefault="00736523" w:rsidP="00736523">
      <w:pPr>
        <w:numPr>
          <w:ilvl w:val="0"/>
          <w:numId w:val="1"/>
        </w:numPr>
      </w:pPr>
      <w:r w:rsidRPr="00736523">
        <w:rPr>
          <w:b/>
          <w:bCs/>
        </w:rPr>
        <w:t>Uso recomendado:</w:t>
      </w:r>
      <w:r w:rsidRPr="00736523">
        <w:t xml:space="preserve"> Limpieza y desengrase de piezas metálicas en equipos de ultrasonido.</w:t>
      </w:r>
    </w:p>
    <w:p w14:paraId="515E159F" w14:textId="6FF4101B" w:rsidR="00736523" w:rsidRPr="00736523" w:rsidRDefault="00736523" w:rsidP="00736523">
      <w:pPr>
        <w:numPr>
          <w:ilvl w:val="0"/>
          <w:numId w:val="1"/>
        </w:numPr>
      </w:pPr>
      <w:r w:rsidRPr="00736523">
        <w:rPr>
          <w:b/>
          <w:bCs/>
        </w:rPr>
        <w:t>Fabricante / Distribuidor:</w:t>
      </w:r>
      <w:r w:rsidRPr="00736523">
        <w:t xml:space="preserve"> </w:t>
      </w:r>
      <w:r>
        <w:t>INTERSUL ARGENTINA S.R.L</w:t>
      </w:r>
    </w:p>
    <w:p w14:paraId="21706515" w14:textId="7109B730" w:rsidR="00736523" w:rsidRPr="00736523" w:rsidRDefault="00736523" w:rsidP="00736523">
      <w:pPr>
        <w:numPr>
          <w:ilvl w:val="0"/>
          <w:numId w:val="1"/>
        </w:numPr>
      </w:pPr>
      <w:r w:rsidRPr="00736523">
        <w:rPr>
          <w:b/>
          <w:bCs/>
        </w:rPr>
        <w:t>Dirección:</w:t>
      </w:r>
      <w:r w:rsidRPr="00736523">
        <w:t xml:space="preserve"> </w:t>
      </w:r>
      <w:r>
        <w:t>LINIERS 2983</w:t>
      </w:r>
      <w:r w:rsidRPr="00736523">
        <w:t>, Lanús, Buenos Aires, Argentina</w:t>
      </w:r>
    </w:p>
    <w:p w14:paraId="6FE294D1" w14:textId="19C0552F" w:rsidR="00736523" w:rsidRPr="00736523" w:rsidRDefault="00736523" w:rsidP="00736523">
      <w:pPr>
        <w:numPr>
          <w:ilvl w:val="0"/>
          <w:numId w:val="1"/>
        </w:numPr>
      </w:pPr>
      <w:r w:rsidRPr="00736523">
        <w:rPr>
          <w:b/>
          <w:bCs/>
        </w:rPr>
        <w:t>Teléfono:</w:t>
      </w:r>
      <w:r w:rsidRPr="00736523">
        <w:t xml:space="preserve"> 11 </w:t>
      </w:r>
      <w:r>
        <w:t>4209 8929</w:t>
      </w:r>
    </w:p>
    <w:p w14:paraId="62740CFC" w14:textId="6CA22A55" w:rsidR="00736523" w:rsidRPr="00736523" w:rsidRDefault="00736523" w:rsidP="00736523">
      <w:pPr>
        <w:numPr>
          <w:ilvl w:val="0"/>
          <w:numId w:val="1"/>
        </w:numPr>
      </w:pPr>
      <w:r w:rsidRPr="00736523">
        <w:rPr>
          <w:b/>
          <w:bCs/>
        </w:rPr>
        <w:t>Correo electrónico:</w:t>
      </w:r>
      <w:r w:rsidRPr="00736523">
        <w:t xml:space="preserve"> </w:t>
      </w:r>
      <w:r>
        <w:t>procesos@intersulargentina.com.ar</w:t>
      </w:r>
    </w:p>
    <w:p w14:paraId="19231184" w14:textId="77777777" w:rsidR="00736523" w:rsidRPr="00736523" w:rsidRDefault="00736523" w:rsidP="00736523">
      <w:r w:rsidRPr="00736523">
        <w:pict w14:anchorId="2570DF5C">
          <v:rect id="_x0000_i1122" style="width:0;height:1.5pt" o:hralign="center" o:hrstd="t" o:hr="t" fillcolor="#a0a0a0" stroked="f"/>
        </w:pict>
      </w:r>
    </w:p>
    <w:p w14:paraId="7163B2FE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2. Identificación de peligros</w:t>
      </w:r>
    </w:p>
    <w:p w14:paraId="18D6A367" w14:textId="77777777" w:rsidR="00736523" w:rsidRPr="00736523" w:rsidRDefault="00736523" w:rsidP="00736523">
      <w:pPr>
        <w:numPr>
          <w:ilvl w:val="0"/>
          <w:numId w:val="2"/>
        </w:numPr>
      </w:pPr>
      <w:r w:rsidRPr="00736523">
        <w:rPr>
          <w:b/>
          <w:bCs/>
        </w:rPr>
        <w:t>Clasificación GHS:</w:t>
      </w:r>
    </w:p>
    <w:p w14:paraId="7D4753E5" w14:textId="77777777" w:rsidR="00736523" w:rsidRPr="00736523" w:rsidRDefault="00736523" w:rsidP="00736523">
      <w:pPr>
        <w:numPr>
          <w:ilvl w:val="1"/>
          <w:numId w:val="2"/>
        </w:numPr>
      </w:pPr>
      <w:r w:rsidRPr="00736523">
        <w:t>Corrosivo para la piel: Categoría 1A</w:t>
      </w:r>
    </w:p>
    <w:p w14:paraId="346A8236" w14:textId="77777777" w:rsidR="00736523" w:rsidRPr="00736523" w:rsidRDefault="00736523" w:rsidP="00736523">
      <w:pPr>
        <w:numPr>
          <w:ilvl w:val="1"/>
          <w:numId w:val="2"/>
        </w:numPr>
      </w:pPr>
      <w:r w:rsidRPr="00736523">
        <w:t>Daño ocular grave: Categoría 1</w:t>
      </w:r>
    </w:p>
    <w:p w14:paraId="75121B92" w14:textId="77777777" w:rsidR="00736523" w:rsidRPr="00736523" w:rsidRDefault="00736523" w:rsidP="00736523">
      <w:pPr>
        <w:numPr>
          <w:ilvl w:val="0"/>
          <w:numId w:val="2"/>
        </w:numPr>
      </w:pPr>
      <w:r w:rsidRPr="00736523">
        <w:rPr>
          <w:b/>
          <w:bCs/>
        </w:rPr>
        <w:t>Pictogramas:</w:t>
      </w:r>
      <w:r w:rsidRPr="00736523">
        <w:t xml:space="preserve"> </w:t>
      </w:r>
      <w:r w:rsidRPr="00736523">
        <w:rPr>
          <w:rFonts w:ascii="Segoe UI Emoji" w:hAnsi="Segoe UI Emoji" w:cs="Segoe UI Emoji"/>
        </w:rPr>
        <w:t>☣️</w:t>
      </w:r>
      <w:r w:rsidRPr="00736523">
        <w:t>/</w:t>
      </w:r>
      <w:r w:rsidRPr="00736523">
        <w:rPr>
          <w:rFonts w:ascii="Segoe UI Emoji" w:hAnsi="Segoe UI Emoji" w:cs="Segoe UI Emoji"/>
        </w:rPr>
        <w:t>⚠️</w:t>
      </w:r>
      <w:r w:rsidRPr="00736523">
        <w:t xml:space="preserve"> (corrosivo)</w:t>
      </w:r>
    </w:p>
    <w:p w14:paraId="52B89498" w14:textId="77777777" w:rsidR="00736523" w:rsidRPr="00736523" w:rsidRDefault="00736523" w:rsidP="00736523">
      <w:pPr>
        <w:numPr>
          <w:ilvl w:val="0"/>
          <w:numId w:val="2"/>
        </w:numPr>
      </w:pPr>
      <w:r w:rsidRPr="00736523">
        <w:rPr>
          <w:b/>
          <w:bCs/>
        </w:rPr>
        <w:t>Frases de riesgo (H):</w:t>
      </w:r>
    </w:p>
    <w:p w14:paraId="0E295C12" w14:textId="77777777" w:rsidR="00736523" w:rsidRPr="00736523" w:rsidRDefault="00736523" w:rsidP="00736523">
      <w:pPr>
        <w:numPr>
          <w:ilvl w:val="1"/>
          <w:numId w:val="2"/>
        </w:numPr>
      </w:pPr>
      <w:r w:rsidRPr="00736523">
        <w:t>H314: Provoca quemaduras graves en la piel y lesiones oculares graves.</w:t>
      </w:r>
    </w:p>
    <w:p w14:paraId="63BDD1A3" w14:textId="77777777" w:rsidR="00736523" w:rsidRPr="00736523" w:rsidRDefault="00736523" w:rsidP="00736523">
      <w:pPr>
        <w:numPr>
          <w:ilvl w:val="1"/>
          <w:numId w:val="2"/>
        </w:numPr>
      </w:pPr>
      <w:r w:rsidRPr="00736523">
        <w:t>H290: Puede ser corrosivo para metales.</w:t>
      </w:r>
    </w:p>
    <w:p w14:paraId="042055C7" w14:textId="77777777" w:rsidR="00736523" w:rsidRPr="00736523" w:rsidRDefault="00736523" w:rsidP="00736523">
      <w:pPr>
        <w:numPr>
          <w:ilvl w:val="0"/>
          <w:numId w:val="2"/>
        </w:numPr>
      </w:pPr>
      <w:r w:rsidRPr="00736523">
        <w:rPr>
          <w:b/>
          <w:bCs/>
        </w:rPr>
        <w:t>Frases de precaución (P):</w:t>
      </w:r>
    </w:p>
    <w:p w14:paraId="6787548F" w14:textId="77777777" w:rsidR="00736523" w:rsidRPr="00736523" w:rsidRDefault="00736523" w:rsidP="00736523">
      <w:pPr>
        <w:numPr>
          <w:ilvl w:val="1"/>
          <w:numId w:val="2"/>
        </w:numPr>
      </w:pPr>
      <w:r w:rsidRPr="00736523">
        <w:t>P280: Usar guantes, gafas y ropa de protección.</w:t>
      </w:r>
    </w:p>
    <w:p w14:paraId="4DC3E4AA" w14:textId="77777777" w:rsidR="00736523" w:rsidRPr="00736523" w:rsidRDefault="00736523" w:rsidP="00736523">
      <w:pPr>
        <w:numPr>
          <w:ilvl w:val="1"/>
          <w:numId w:val="2"/>
        </w:numPr>
      </w:pPr>
      <w:r w:rsidRPr="00736523">
        <w:t>P301+P330+P331: En caso de ingestión, enjuagar la boca. NO provocar el vómito.</w:t>
      </w:r>
    </w:p>
    <w:p w14:paraId="6F282B1E" w14:textId="77777777" w:rsidR="00736523" w:rsidRPr="00736523" w:rsidRDefault="00736523" w:rsidP="00736523">
      <w:pPr>
        <w:numPr>
          <w:ilvl w:val="1"/>
          <w:numId w:val="2"/>
        </w:numPr>
      </w:pPr>
      <w:r w:rsidRPr="00736523">
        <w:t>P305+P351+P338: En caso de contacto con los ojos, enjuagar cuidadosamente con agua durante varios minutos.</w:t>
      </w:r>
    </w:p>
    <w:p w14:paraId="730B042C" w14:textId="77777777" w:rsidR="00736523" w:rsidRPr="00736523" w:rsidRDefault="00736523" w:rsidP="00736523">
      <w:r w:rsidRPr="00736523">
        <w:pict w14:anchorId="76359241">
          <v:rect id="_x0000_i1123" style="width:0;height:1.5pt" o:hralign="center" o:hrstd="t" o:hr="t" fillcolor="#a0a0a0" stroked="f"/>
        </w:pict>
      </w:r>
    </w:p>
    <w:p w14:paraId="08AC09F1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3. Composición / información sobre los componentes</w:t>
      </w:r>
    </w:p>
    <w:p w14:paraId="4B062310" w14:textId="77777777" w:rsidR="00736523" w:rsidRPr="00736523" w:rsidRDefault="00736523" w:rsidP="00736523">
      <w:pPr>
        <w:numPr>
          <w:ilvl w:val="0"/>
          <w:numId w:val="3"/>
        </w:numPr>
      </w:pPr>
      <w:r w:rsidRPr="00736523">
        <w:rPr>
          <w:b/>
          <w:bCs/>
        </w:rPr>
        <w:t>Agua destilada:</w:t>
      </w:r>
      <w:r w:rsidRPr="00736523">
        <w:t xml:space="preserve"> 90 %</w:t>
      </w:r>
    </w:p>
    <w:p w14:paraId="457C05B6" w14:textId="77777777" w:rsidR="00736523" w:rsidRPr="00736523" w:rsidRDefault="00736523" w:rsidP="00736523">
      <w:pPr>
        <w:numPr>
          <w:ilvl w:val="0"/>
          <w:numId w:val="3"/>
        </w:numPr>
      </w:pPr>
      <w:r w:rsidRPr="00736523">
        <w:rPr>
          <w:b/>
          <w:bCs/>
        </w:rPr>
        <w:t>Hidróxido de sodio (NaOH):</w:t>
      </w:r>
      <w:r w:rsidRPr="00736523">
        <w:t xml:space="preserve"> 2 %</w:t>
      </w:r>
    </w:p>
    <w:p w14:paraId="41F3FC58" w14:textId="77777777" w:rsidR="00736523" w:rsidRPr="00736523" w:rsidRDefault="00736523" w:rsidP="00736523">
      <w:pPr>
        <w:numPr>
          <w:ilvl w:val="0"/>
          <w:numId w:val="3"/>
        </w:numPr>
      </w:pPr>
      <w:r w:rsidRPr="00736523">
        <w:rPr>
          <w:b/>
          <w:bCs/>
        </w:rPr>
        <w:t>Fosfato trisódico (</w:t>
      </w:r>
      <w:proofErr w:type="spellStart"/>
      <w:r w:rsidRPr="00736523">
        <w:rPr>
          <w:b/>
          <w:bCs/>
        </w:rPr>
        <w:t>Na₃PO</w:t>
      </w:r>
      <w:proofErr w:type="spellEnd"/>
      <w:r w:rsidRPr="00736523">
        <w:rPr>
          <w:b/>
          <w:bCs/>
        </w:rPr>
        <w:t>₄):</w:t>
      </w:r>
      <w:r w:rsidRPr="00736523">
        <w:t xml:space="preserve"> 5 %</w:t>
      </w:r>
    </w:p>
    <w:p w14:paraId="4824A505" w14:textId="77777777" w:rsidR="00736523" w:rsidRPr="00736523" w:rsidRDefault="00736523" w:rsidP="00736523">
      <w:pPr>
        <w:numPr>
          <w:ilvl w:val="0"/>
          <w:numId w:val="3"/>
        </w:numPr>
      </w:pPr>
      <w:proofErr w:type="spellStart"/>
      <w:r w:rsidRPr="00736523">
        <w:rPr>
          <w:b/>
          <w:bCs/>
        </w:rPr>
        <w:t>Nonil</w:t>
      </w:r>
      <w:proofErr w:type="spellEnd"/>
      <w:r w:rsidRPr="00736523">
        <w:rPr>
          <w:b/>
          <w:bCs/>
        </w:rPr>
        <w:t xml:space="preserve"> Fenol </w:t>
      </w:r>
      <w:proofErr w:type="spellStart"/>
      <w:r w:rsidRPr="00736523">
        <w:rPr>
          <w:b/>
          <w:bCs/>
        </w:rPr>
        <w:t>Etoxilado</w:t>
      </w:r>
      <w:proofErr w:type="spellEnd"/>
      <w:r w:rsidRPr="00736523">
        <w:rPr>
          <w:b/>
          <w:bCs/>
        </w:rPr>
        <w:t xml:space="preserve"> (NP-10):</w:t>
      </w:r>
      <w:r w:rsidRPr="00736523">
        <w:t xml:space="preserve"> 3 %</w:t>
      </w:r>
    </w:p>
    <w:p w14:paraId="40DB7D9E" w14:textId="77777777" w:rsidR="00736523" w:rsidRPr="00736523" w:rsidRDefault="00736523" w:rsidP="00736523">
      <w:r w:rsidRPr="00736523">
        <w:lastRenderedPageBreak/>
        <w:pict w14:anchorId="0038AC8C">
          <v:rect id="_x0000_i1124" style="width:0;height:1.5pt" o:hralign="center" o:hrstd="t" o:hr="t" fillcolor="#a0a0a0" stroked="f"/>
        </w:pict>
      </w:r>
    </w:p>
    <w:p w14:paraId="3F6EF735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4. Primeros auxilios</w:t>
      </w:r>
    </w:p>
    <w:p w14:paraId="1F0E79CF" w14:textId="77777777" w:rsidR="00736523" w:rsidRPr="00736523" w:rsidRDefault="00736523" w:rsidP="00736523">
      <w:pPr>
        <w:numPr>
          <w:ilvl w:val="0"/>
          <w:numId w:val="4"/>
        </w:numPr>
      </w:pPr>
      <w:r w:rsidRPr="00736523">
        <w:rPr>
          <w:b/>
          <w:bCs/>
        </w:rPr>
        <w:t>Inhalación:</w:t>
      </w:r>
      <w:r w:rsidRPr="00736523">
        <w:t xml:space="preserve"> Trasladar al aire fresco. Si hay síntomas, buscar atención médica.</w:t>
      </w:r>
    </w:p>
    <w:p w14:paraId="0963AD9B" w14:textId="77777777" w:rsidR="00736523" w:rsidRPr="00736523" w:rsidRDefault="00736523" w:rsidP="00736523">
      <w:pPr>
        <w:numPr>
          <w:ilvl w:val="0"/>
          <w:numId w:val="4"/>
        </w:numPr>
      </w:pPr>
      <w:r w:rsidRPr="00736523">
        <w:rPr>
          <w:b/>
          <w:bCs/>
        </w:rPr>
        <w:t>Contacto con la piel:</w:t>
      </w:r>
      <w:r w:rsidRPr="00736523">
        <w:t xml:space="preserve"> Lavar con abundante agua y jabón durante al menos 15 min. Retirar ropa contaminada.</w:t>
      </w:r>
    </w:p>
    <w:p w14:paraId="5007B7A6" w14:textId="77777777" w:rsidR="00736523" w:rsidRPr="00736523" w:rsidRDefault="00736523" w:rsidP="00736523">
      <w:pPr>
        <w:numPr>
          <w:ilvl w:val="0"/>
          <w:numId w:val="4"/>
        </w:numPr>
      </w:pPr>
      <w:r w:rsidRPr="00736523">
        <w:rPr>
          <w:b/>
          <w:bCs/>
        </w:rPr>
        <w:t>Contacto con los ojos:</w:t>
      </w:r>
      <w:r w:rsidRPr="00736523">
        <w:t xml:space="preserve"> Enjuagar con agua durante al menos 15 min, manteniendo los párpados abiertos. Consultar de inmediato a un médico.</w:t>
      </w:r>
    </w:p>
    <w:p w14:paraId="531D38D0" w14:textId="77777777" w:rsidR="00736523" w:rsidRPr="00736523" w:rsidRDefault="00736523" w:rsidP="00736523">
      <w:pPr>
        <w:numPr>
          <w:ilvl w:val="0"/>
          <w:numId w:val="4"/>
        </w:numPr>
      </w:pPr>
      <w:r w:rsidRPr="00736523">
        <w:rPr>
          <w:b/>
          <w:bCs/>
        </w:rPr>
        <w:t>Ingestión:</w:t>
      </w:r>
      <w:r w:rsidRPr="00736523">
        <w:t xml:space="preserve"> No inducir el vómito. Enjuagar la boca con agua. Buscar atención médica urgente.</w:t>
      </w:r>
    </w:p>
    <w:p w14:paraId="231977C7" w14:textId="77777777" w:rsidR="00736523" w:rsidRPr="00736523" w:rsidRDefault="00736523" w:rsidP="00736523">
      <w:r w:rsidRPr="00736523">
        <w:pict w14:anchorId="19401DC0">
          <v:rect id="_x0000_i1125" style="width:0;height:1.5pt" o:hralign="center" o:hrstd="t" o:hr="t" fillcolor="#a0a0a0" stroked="f"/>
        </w:pict>
      </w:r>
    </w:p>
    <w:p w14:paraId="2314DC92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5. Medidas de lucha contra incendios</w:t>
      </w:r>
    </w:p>
    <w:p w14:paraId="725E8741" w14:textId="77777777" w:rsidR="00736523" w:rsidRPr="00736523" w:rsidRDefault="00736523" w:rsidP="00736523">
      <w:pPr>
        <w:numPr>
          <w:ilvl w:val="0"/>
          <w:numId w:val="5"/>
        </w:numPr>
      </w:pPr>
      <w:r w:rsidRPr="00736523">
        <w:rPr>
          <w:b/>
          <w:bCs/>
        </w:rPr>
        <w:t>Punto de inflamación:</w:t>
      </w:r>
      <w:r w:rsidRPr="00736523">
        <w:t xml:space="preserve"> No inflamable.</w:t>
      </w:r>
    </w:p>
    <w:p w14:paraId="2F77CDFD" w14:textId="77777777" w:rsidR="00736523" w:rsidRPr="00736523" w:rsidRDefault="00736523" w:rsidP="00736523">
      <w:pPr>
        <w:numPr>
          <w:ilvl w:val="0"/>
          <w:numId w:val="5"/>
        </w:numPr>
      </w:pPr>
      <w:r w:rsidRPr="00736523">
        <w:rPr>
          <w:b/>
          <w:bCs/>
        </w:rPr>
        <w:t>Extintores adecuados:</w:t>
      </w:r>
      <w:r w:rsidRPr="00736523">
        <w:t xml:space="preserve"> Agua pulverizada, CO₂, espuma, polvo químico.</w:t>
      </w:r>
    </w:p>
    <w:p w14:paraId="222622AD" w14:textId="77777777" w:rsidR="00736523" w:rsidRPr="00736523" w:rsidRDefault="00736523" w:rsidP="00736523">
      <w:pPr>
        <w:numPr>
          <w:ilvl w:val="0"/>
          <w:numId w:val="5"/>
        </w:numPr>
      </w:pPr>
      <w:r w:rsidRPr="00736523">
        <w:rPr>
          <w:b/>
          <w:bCs/>
        </w:rPr>
        <w:t>Productos peligrosos de combustión:</w:t>
      </w:r>
      <w:r w:rsidRPr="00736523">
        <w:t xml:space="preserve"> Óxidos de sodio y fósforo, vapores irritantes.</w:t>
      </w:r>
    </w:p>
    <w:p w14:paraId="2C0D106E" w14:textId="77777777" w:rsidR="00736523" w:rsidRPr="00736523" w:rsidRDefault="00736523" w:rsidP="00736523">
      <w:pPr>
        <w:numPr>
          <w:ilvl w:val="0"/>
          <w:numId w:val="5"/>
        </w:numPr>
      </w:pPr>
      <w:r w:rsidRPr="00736523">
        <w:rPr>
          <w:b/>
          <w:bCs/>
        </w:rPr>
        <w:t>Protección especial:</w:t>
      </w:r>
      <w:r w:rsidRPr="00736523">
        <w:t xml:space="preserve"> Usar equipo de respiración autónoma y ropa de protección.</w:t>
      </w:r>
    </w:p>
    <w:p w14:paraId="0C3C0DAD" w14:textId="77777777" w:rsidR="00736523" w:rsidRPr="00736523" w:rsidRDefault="00736523" w:rsidP="00736523">
      <w:r w:rsidRPr="00736523">
        <w:pict w14:anchorId="4BC20CA4">
          <v:rect id="_x0000_i1126" style="width:0;height:1.5pt" o:hralign="center" o:hrstd="t" o:hr="t" fillcolor="#a0a0a0" stroked="f"/>
        </w:pict>
      </w:r>
    </w:p>
    <w:p w14:paraId="76E564C9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6. Medidas en caso de vertido accidental</w:t>
      </w:r>
    </w:p>
    <w:p w14:paraId="59586309" w14:textId="77777777" w:rsidR="00736523" w:rsidRPr="00736523" w:rsidRDefault="00736523" w:rsidP="00736523">
      <w:pPr>
        <w:numPr>
          <w:ilvl w:val="0"/>
          <w:numId w:val="6"/>
        </w:numPr>
      </w:pPr>
      <w:r w:rsidRPr="00736523">
        <w:rPr>
          <w:b/>
          <w:bCs/>
        </w:rPr>
        <w:t>Protección personal:</w:t>
      </w:r>
      <w:r w:rsidRPr="00736523">
        <w:t xml:space="preserve"> Guantes, gafas, protección respiratoria en lugares cerrados.</w:t>
      </w:r>
    </w:p>
    <w:p w14:paraId="2EDC3F64" w14:textId="77777777" w:rsidR="00736523" w:rsidRPr="00736523" w:rsidRDefault="00736523" w:rsidP="00736523">
      <w:pPr>
        <w:numPr>
          <w:ilvl w:val="0"/>
          <w:numId w:val="6"/>
        </w:numPr>
      </w:pPr>
      <w:r w:rsidRPr="00736523">
        <w:rPr>
          <w:b/>
          <w:bCs/>
        </w:rPr>
        <w:t>Contención:</w:t>
      </w:r>
      <w:r w:rsidRPr="00736523">
        <w:t xml:space="preserve"> Absorber con material inerte (arena, tierra).</w:t>
      </w:r>
    </w:p>
    <w:p w14:paraId="5278A11D" w14:textId="77777777" w:rsidR="00736523" w:rsidRPr="00736523" w:rsidRDefault="00736523" w:rsidP="00736523">
      <w:pPr>
        <w:numPr>
          <w:ilvl w:val="0"/>
          <w:numId w:val="6"/>
        </w:numPr>
      </w:pPr>
      <w:r w:rsidRPr="00736523">
        <w:rPr>
          <w:b/>
          <w:bCs/>
        </w:rPr>
        <w:t>Limpieza:</w:t>
      </w:r>
      <w:r w:rsidRPr="00736523">
        <w:t xml:space="preserve"> Recoger en recipientes adecuados para disposición final.</w:t>
      </w:r>
    </w:p>
    <w:p w14:paraId="78C9C1CE" w14:textId="77777777" w:rsidR="00736523" w:rsidRPr="00736523" w:rsidRDefault="00736523" w:rsidP="00736523">
      <w:pPr>
        <w:numPr>
          <w:ilvl w:val="0"/>
          <w:numId w:val="6"/>
        </w:numPr>
      </w:pPr>
      <w:r w:rsidRPr="00736523">
        <w:rPr>
          <w:b/>
          <w:bCs/>
        </w:rPr>
        <w:t>Precaución ambiental:</w:t>
      </w:r>
      <w:r w:rsidRPr="00736523">
        <w:t xml:space="preserve"> Evitar que llegue a cursos de agua.</w:t>
      </w:r>
    </w:p>
    <w:p w14:paraId="6F1CE7BB" w14:textId="77777777" w:rsidR="00736523" w:rsidRPr="00736523" w:rsidRDefault="00736523" w:rsidP="00736523">
      <w:r w:rsidRPr="00736523">
        <w:pict w14:anchorId="6E6BD921">
          <v:rect id="_x0000_i1127" style="width:0;height:1.5pt" o:hralign="center" o:hrstd="t" o:hr="t" fillcolor="#a0a0a0" stroked="f"/>
        </w:pict>
      </w:r>
    </w:p>
    <w:p w14:paraId="42F2E05A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7. Manipulación y almacenamiento</w:t>
      </w:r>
    </w:p>
    <w:p w14:paraId="7A95BA6D" w14:textId="77777777" w:rsidR="00736523" w:rsidRPr="00736523" w:rsidRDefault="00736523" w:rsidP="00736523">
      <w:pPr>
        <w:numPr>
          <w:ilvl w:val="0"/>
          <w:numId w:val="7"/>
        </w:numPr>
      </w:pPr>
      <w:r w:rsidRPr="00736523">
        <w:rPr>
          <w:b/>
          <w:bCs/>
        </w:rPr>
        <w:t>Manipulación:</w:t>
      </w:r>
      <w:r w:rsidRPr="00736523">
        <w:t xml:space="preserve"> Evitar contacto con piel y ojos. No respirar vapores ni niebla.</w:t>
      </w:r>
    </w:p>
    <w:p w14:paraId="5D1DF0B7" w14:textId="77777777" w:rsidR="00736523" w:rsidRPr="00736523" w:rsidRDefault="00736523" w:rsidP="00736523">
      <w:pPr>
        <w:numPr>
          <w:ilvl w:val="0"/>
          <w:numId w:val="7"/>
        </w:numPr>
      </w:pPr>
      <w:r w:rsidRPr="00736523">
        <w:rPr>
          <w:b/>
          <w:bCs/>
        </w:rPr>
        <w:t>Almacenamiento:</w:t>
      </w:r>
      <w:r w:rsidRPr="00736523">
        <w:t xml:space="preserve"> Mantener en envases bien cerrados, en lugar fresco y ventilado. Proteger de la luz solar directa y fuentes de calor.</w:t>
      </w:r>
    </w:p>
    <w:p w14:paraId="60A885E7" w14:textId="77777777" w:rsidR="00736523" w:rsidRPr="00736523" w:rsidRDefault="00736523" w:rsidP="00736523">
      <w:pPr>
        <w:numPr>
          <w:ilvl w:val="0"/>
          <w:numId w:val="7"/>
        </w:numPr>
      </w:pPr>
      <w:r w:rsidRPr="00736523">
        <w:rPr>
          <w:b/>
          <w:bCs/>
        </w:rPr>
        <w:t>Compatibilidad:</w:t>
      </w:r>
      <w:r w:rsidRPr="00736523">
        <w:t xml:space="preserve"> No almacenar junto a ácidos.</w:t>
      </w:r>
    </w:p>
    <w:p w14:paraId="3C25DE90" w14:textId="77777777" w:rsidR="00736523" w:rsidRPr="00736523" w:rsidRDefault="00736523" w:rsidP="00736523">
      <w:r w:rsidRPr="00736523">
        <w:pict w14:anchorId="3A75CC70">
          <v:rect id="_x0000_i1128" style="width:0;height:1.5pt" o:hralign="center" o:hrstd="t" o:hr="t" fillcolor="#a0a0a0" stroked="f"/>
        </w:pict>
      </w:r>
    </w:p>
    <w:p w14:paraId="13D80685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8. Controles de exposición / protección personal</w:t>
      </w:r>
    </w:p>
    <w:p w14:paraId="617EC560" w14:textId="77777777" w:rsidR="00736523" w:rsidRPr="00736523" w:rsidRDefault="00736523" w:rsidP="00736523">
      <w:pPr>
        <w:numPr>
          <w:ilvl w:val="0"/>
          <w:numId w:val="8"/>
        </w:numPr>
      </w:pPr>
      <w:r w:rsidRPr="00736523">
        <w:rPr>
          <w:b/>
          <w:bCs/>
        </w:rPr>
        <w:t>Límites de exposición:</w:t>
      </w:r>
      <w:r w:rsidRPr="00736523">
        <w:t xml:space="preserve"> NaOH TLV-TWA: 2 mg/m³ (ACGIH).</w:t>
      </w:r>
    </w:p>
    <w:p w14:paraId="5766E265" w14:textId="77777777" w:rsidR="00736523" w:rsidRPr="00736523" w:rsidRDefault="00736523" w:rsidP="00736523">
      <w:pPr>
        <w:numPr>
          <w:ilvl w:val="0"/>
          <w:numId w:val="8"/>
        </w:numPr>
      </w:pPr>
      <w:r w:rsidRPr="00736523">
        <w:rPr>
          <w:b/>
          <w:bCs/>
        </w:rPr>
        <w:t>Protección respiratoria:</w:t>
      </w:r>
      <w:r w:rsidRPr="00736523">
        <w:t xml:space="preserve"> No necesaria en condiciones normales. Si hay vapores/neblina, usar máscara con filtro alcalinos.</w:t>
      </w:r>
    </w:p>
    <w:p w14:paraId="21081376" w14:textId="77777777" w:rsidR="00736523" w:rsidRPr="00736523" w:rsidRDefault="00736523" w:rsidP="00736523">
      <w:pPr>
        <w:numPr>
          <w:ilvl w:val="0"/>
          <w:numId w:val="8"/>
        </w:numPr>
      </w:pPr>
      <w:r w:rsidRPr="00736523">
        <w:rPr>
          <w:b/>
          <w:bCs/>
        </w:rPr>
        <w:t>Protección ocular:</w:t>
      </w:r>
      <w:r w:rsidRPr="00736523">
        <w:t xml:space="preserve"> Gafas cerradas contra salpicaduras.</w:t>
      </w:r>
    </w:p>
    <w:p w14:paraId="4DDF5661" w14:textId="77777777" w:rsidR="00736523" w:rsidRPr="00736523" w:rsidRDefault="00736523" w:rsidP="00736523">
      <w:pPr>
        <w:numPr>
          <w:ilvl w:val="0"/>
          <w:numId w:val="8"/>
        </w:numPr>
      </w:pPr>
      <w:r w:rsidRPr="00736523">
        <w:rPr>
          <w:b/>
          <w:bCs/>
        </w:rPr>
        <w:lastRenderedPageBreak/>
        <w:t>Protección de manos:</w:t>
      </w:r>
      <w:r w:rsidRPr="00736523">
        <w:t xml:space="preserve"> Guantes de nitrilo o neopreno.</w:t>
      </w:r>
    </w:p>
    <w:p w14:paraId="0C01B024" w14:textId="77777777" w:rsidR="00736523" w:rsidRPr="00736523" w:rsidRDefault="00736523" w:rsidP="00736523">
      <w:pPr>
        <w:numPr>
          <w:ilvl w:val="0"/>
          <w:numId w:val="8"/>
        </w:numPr>
      </w:pPr>
      <w:r w:rsidRPr="00736523">
        <w:rPr>
          <w:b/>
          <w:bCs/>
        </w:rPr>
        <w:t>Protección de piel:</w:t>
      </w:r>
      <w:r w:rsidRPr="00736523">
        <w:t xml:space="preserve"> Ropa de trabajo resistente a químicos.</w:t>
      </w:r>
    </w:p>
    <w:p w14:paraId="37CF13F2" w14:textId="77777777" w:rsidR="00736523" w:rsidRPr="00736523" w:rsidRDefault="00736523" w:rsidP="00736523">
      <w:r w:rsidRPr="00736523">
        <w:pict w14:anchorId="5430AB7E">
          <v:rect id="_x0000_i1129" style="width:0;height:1.5pt" o:hralign="center" o:hrstd="t" o:hr="t" fillcolor="#a0a0a0" stroked="f"/>
        </w:pict>
      </w:r>
    </w:p>
    <w:p w14:paraId="1E3CED9A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9. Propiedades físico-químicas</w:t>
      </w:r>
    </w:p>
    <w:p w14:paraId="2273F9C0" w14:textId="77777777" w:rsidR="00736523" w:rsidRPr="00736523" w:rsidRDefault="00736523" w:rsidP="00736523">
      <w:pPr>
        <w:numPr>
          <w:ilvl w:val="0"/>
          <w:numId w:val="9"/>
        </w:numPr>
      </w:pPr>
      <w:r w:rsidRPr="00736523">
        <w:t>Estado: Líquido</w:t>
      </w:r>
    </w:p>
    <w:p w14:paraId="5640F531" w14:textId="77777777" w:rsidR="00736523" w:rsidRPr="00736523" w:rsidRDefault="00736523" w:rsidP="00736523">
      <w:pPr>
        <w:numPr>
          <w:ilvl w:val="0"/>
          <w:numId w:val="9"/>
        </w:numPr>
      </w:pPr>
      <w:r w:rsidRPr="00736523">
        <w:t>Color: Incoloro a ligeramente amarillento</w:t>
      </w:r>
    </w:p>
    <w:p w14:paraId="150B4CB8" w14:textId="77777777" w:rsidR="00736523" w:rsidRPr="00736523" w:rsidRDefault="00736523" w:rsidP="00736523">
      <w:pPr>
        <w:numPr>
          <w:ilvl w:val="0"/>
          <w:numId w:val="9"/>
        </w:numPr>
      </w:pPr>
      <w:r w:rsidRPr="00736523">
        <w:t>Olor: Leve detergente</w:t>
      </w:r>
    </w:p>
    <w:p w14:paraId="6D8AE23E" w14:textId="77777777" w:rsidR="00736523" w:rsidRPr="00736523" w:rsidRDefault="00736523" w:rsidP="00736523">
      <w:pPr>
        <w:numPr>
          <w:ilvl w:val="0"/>
          <w:numId w:val="9"/>
        </w:numPr>
      </w:pPr>
      <w:r w:rsidRPr="00736523">
        <w:t>pH (1 %): 11.5 – 12.5</w:t>
      </w:r>
    </w:p>
    <w:p w14:paraId="04165598" w14:textId="77777777" w:rsidR="00736523" w:rsidRPr="00736523" w:rsidRDefault="00736523" w:rsidP="00736523">
      <w:pPr>
        <w:numPr>
          <w:ilvl w:val="0"/>
          <w:numId w:val="9"/>
        </w:numPr>
      </w:pPr>
      <w:r w:rsidRPr="00736523">
        <w:t>Densidad: 1.05 – 1.10 g/ml</w:t>
      </w:r>
    </w:p>
    <w:p w14:paraId="67DE5F70" w14:textId="77777777" w:rsidR="00736523" w:rsidRPr="00736523" w:rsidRDefault="00736523" w:rsidP="00736523">
      <w:pPr>
        <w:numPr>
          <w:ilvl w:val="0"/>
          <w:numId w:val="9"/>
        </w:numPr>
      </w:pPr>
      <w:r w:rsidRPr="00736523">
        <w:t>Solubilidad: Total en agua</w:t>
      </w:r>
    </w:p>
    <w:p w14:paraId="590046DE" w14:textId="77777777" w:rsidR="00736523" w:rsidRPr="00736523" w:rsidRDefault="00736523" w:rsidP="00736523">
      <w:pPr>
        <w:numPr>
          <w:ilvl w:val="0"/>
          <w:numId w:val="9"/>
        </w:numPr>
      </w:pPr>
      <w:r w:rsidRPr="00736523">
        <w:t>Punto de ebullición: &gt; 100 °C</w:t>
      </w:r>
    </w:p>
    <w:p w14:paraId="7AABA429" w14:textId="77777777" w:rsidR="00736523" w:rsidRPr="00736523" w:rsidRDefault="00736523" w:rsidP="00736523">
      <w:pPr>
        <w:numPr>
          <w:ilvl w:val="0"/>
          <w:numId w:val="9"/>
        </w:numPr>
      </w:pPr>
      <w:r w:rsidRPr="00736523">
        <w:t>Punto de inflamación: No aplicable</w:t>
      </w:r>
    </w:p>
    <w:p w14:paraId="25C5C038" w14:textId="77777777" w:rsidR="00736523" w:rsidRPr="00736523" w:rsidRDefault="00736523" w:rsidP="00736523">
      <w:r w:rsidRPr="00736523">
        <w:pict w14:anchorId="6A2FF390">
          <v:rect id="_x0000_i1130" style="width:0;height:1.5pt" o:hralign="center" o:hrstd="t" o:hr="t" fillcolor="#a0a0a0" stroked="f"/>
        </w:pict>
      </w:r>
    </w:p>
    <w:p w14:paraId="2E6BD99F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10. Estabilidad y reactividad</w:t>
      </w:r>
    </w:p>
    <w:p w14:paraId="7A8861DB" w14:textId="77777777" w:rsidR="00736523" w:rsidRPr="00736523" w:rsidRDefault="00736523" w:rsidP="00736523">
      <w:pPr>
        <w:numPr>
          <w:ilvl w:val="0"/>
          <w:numId w:val="10"/>
        </w:numPr>
      </w:pPr>
      <w:r w:rsidRPr="00736523">
        <w:rPr>
          <w:b/>
          <w:bCs/>
        </w:rPr>
        <w:t>Estabilidad:</w:t>
      </w:r>
      <w:r w:rsidRPr="00736523">
        <w:t xml:space="preserve"> Estable en condiciones normales.</w:t>
      </w:r>
    </w:p>
    <w:p w14:paraId="5D1EF822" w14:textId="77777777" w:rsidR="00736523" w:rsidRPr="00736523" w:rsidRDefault="00736523" w:rsidP="00736523">
      <w:pPr>
        <w:numPr>
          <w:ilvl w:val="0"/>
          <w:numId w:val="10"/>
        </w:numPr>
      </w:pPr>
      <w:r w:rsidRPr="00736523">
        <w:rPr>
          <w:b/>
          <w:bCs/>
        </w:rPr>
        <w:t>Condiciones a evitar:</w:t>
      </w:r>
      <w:r w:rsidRPr="00736523">
        <w:t xml:space="preserve"> Mezcla con ácidos fuertes, oxidantes potentes.</w:t>
      </w:r>
    </w:p>
    <w:p w14:paraId="082207A6" w14:textId="77777777" w:rsidR="00736523" w:rsidRPr="00736523" w:rsidRDefault="00736523" w:rsidP="00736523">
      <w:pPr>
        <w:numPr>
          <w:ilvl w:val="0"/>
          <w:numId w:val="10"/>
        </w:numPr>
      </w:pPr>
      <w:r w:rsidRPr="00736523">
        <w:rPr>
          <w:b/>
          <w:bCs/>
        </w:rPr>
        <w:t>Productos peligrosos de descomposición:</w:t>
      </w:r>
      <w:r w:rsidRPr="00736523">
        <w:t xml:space="preserve"> Óxidos de sodio y fósforo.</w:t>
      </w:r>
    </w:p>
    <w:p w14:paraId="1C8C0FDF" w14:textId="77777777" w:rsidR="00736523" w:rsidRPr="00736523" w:rsidRDefault="00736523" w:rsidP="00736523">
      <w:r w:rsidRPr="00736523">
        <w:pict w14:anchorId="4C9FBFA4">
          <v:rect id="_x0000_i1131" style="width:0;height:1.5pt" o:hralign="center" o:hrstd="t" o:hr="t" fillcolor="#a0a0a0" stroked="f"/>
        </w:pict>
      </w:r>
    </w:p>
    <w:p w14:paraId="4449AA10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11. Información toxicológica</w:t>
      </w:r>
    </w:p>
    <w:p w14:paraId="590E0FA9" w14:textId="77777777" w:rsidR="00736523" w:rsidRPr="00736523" w:rsidRDefault="00736523" w:rsidP="00736523">
      <w:pPr>
        <w:numPr>
          <w:ilvl w:val="0"/>
          <w:numId w:val="11"/>
        </w:numPr>
      </w:pPr>
      <w:r w:rsidRPr="00736523">
        <w:rPr>
          <w:b/>
          <w:bCs/>
        </w:rPr>
        <w:t>Efectos agudos:</w:t>
      </w:r>
      <w:r w:rsidRPr="00736523">
        <w:t xml:space="preserve"> Corrosivo, provoca quemaduras en piel y ojos.</w:t>
      </w:r>
    </w:p>
    <w:p w14:paraId="0B7BBD29" w14:textId="77777777" w:rsidR="00736523" w:rsidRPr="00736523" w:rsidRDefault="00736523" w:rsidP="00736523">
      <w:pPr>
        <w:numPr>
          <w:ilvl w:val="0"/>
          <w:numId w:val="11"/>
        </w:numPr>
      </w:pPr>
      <w:r w:rsidRPr="00736523">
        <w:rPr>
          <w:b/>
          <w:bCs/>
        </w:rPr>
        <w:t>Inhalación:</w:t>
      </w:r>
      <w:r w:rsidRPr="00736523">
        <w:t xml:space="preserve"> Puede causar irritación respiratoria.</w:t>
      </w:r>
    </w:p>
    <w:p w14:paraId="25147D8D" w14:textId="77777777" w:rsidR="00736523" w:rsidRPr="00736523" w:rsidRDefault="00736523" w:rsidP="00736523">
      <w:pPr>
        <w:numPr>
          <w:ilvl w:val="0"/>
          <w:numId w:val="11"/>
        </w:numPr>
      </w:pPr>
      <w:r w:rsidRPr="00736523">
        <w:rPr>
          <w:b/>
          <w:bCs/>
        </w:rPr>
        <w:t>Ingestión:</w:t>
      </w:r>
      <w:r w:rsidRPr="00736523">
        <w:t xml:space="preserve"> Nauseas, dolor abdominal, lesiones en boca y esófago.</w:t>
      </w:r>
    </w:p>
    <w:p w14:paraId="1E2151C8" w14:textId="77777777" w:rsidR="00736523" w:rsidRPr="00736523" w:rsidRDefault="00736523" w:rsidP="00736523">
      <w:pPr>
        <w:numPr>
          <w:ilvl w:val="0"/>
          <w:numId w:val="11"/>
        </w:numPr>
      </w:pPr>
      <w:r w:rsidRPr="00736523">
        <w:rPr>
          <w:b/>
          <w:bCs/>
        </w:rPr>
        <w:t>Sensibilización:</w:t>
      </w:r>
      <w:r w:rsidRPr="00736523">
        <w:t xml:space="preserve"> No se conoce.</w:t>
      </w:r>
    </w:p>
    <w:p w14:paraId="7F4B2B09" w14:textId="77777777" w:rsidR="00736523" w:rsidRPr="00736523" w:rsidRDefault="00736523" w:rsidP="00736523">
      <w:r w:rsidRPr="00736523">
        <w:pict w14:anchorId="2787D8BC">
          <v:rect id="_x0000_i1132" style="width:0;height:1.5pt" o:hralign="center" o:hrstd="t" o:hr="t" fillcolor="#a0a0a0" stroked="f"/>
        </w:pict>
      </w:r>
    </w:p>
    <w:p w14:paraId="01BF001E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12. Información ecológica</w:t>
      </w:r>
    </w:p>
    <w:p w14:paraId="17743E84" w14:textId="77777777" w:rsidR="00736523" w:rsidRPr="00736523" w:rsidRDefault="00736523" w:rsidP="00736523">
      <w:pPr>
        <w:numPr>
          <w:ilvl w:val="0"/>
          <w:numId w:val="12"/>
        </w:numPr>
      </w:pPr>
      <w:r w:rsidRPr="00736523">
        <w:rPr>
          <w:b/>
          <w:bCs/>
        </w:rPr>
        <w:t>Ecotoxicidad:</w:t>
      </w:r>
      <w:r w:rsidRPr="00736523">
        <w:t xml:space="preserve"> NP-10 es tóxico para organismos acuáticos (no descargar directo).</w:t>
      </w:r>
    </w:p>
    <w:p w14:paraId="618F0999" w14:textId="77777777" w:rsidR="00736523" w:rsidRPr="00736523" w:rsidRDefault="00736523" w:rsidP="00736523">
      <w:pPr>
        <w:numPr>
          <w:ilvl w:val="0"/>
          <w:numId w:val="12"/>
        </w:numPr>
      </w:pPr>
      <w:r w:rsidRPr="00736523">
        <w:rPr>
          <w:b/>
          <w:bCs/>
        </w:rPr>
        <w:t>Persistencia y degradabilidad:</w:t>
      </w:r>
      <w:r w:rsidRPr="00736523">
        <w:t xml:space="preserve"> Parcialmente biodegradable.</w:t>
      </w:r>
    </w:p>
    <w:p w14:paraId="4770138A" w14:textId="77777777" w:rsidR="00736523" w:rsidRPr="00736523" w:rsidRDefault="00736523" w:rsidP="00736523">
      <w:pPr>
        <w:numPr>
          <w:ilvl w:val="0"/>
          <w:numId w:val="12"/>
        </w:numPr>
      </w:pPr>
      <w:r w:rsidRPr="00736523">
        <w:rPr>
          <w:b/>
          <w:bCs/>
        </w:rPr>
        <w:t>Movilidad en suelo:</w:t>
      </w:r>
      <w:r w:rsidRPr="00736523">
        <w:t xml:space="preserve"> Soluble en agua, riesgo de lixiviación.</w:t>
      </w:r>
    </w:p>
    <w:p w14:paraId="31AA709F" w14:textId="77777777" w:rsidR="00736523" w:rsidRPr="00736523" w:rsidRDefault="00736523" w:rsidP="00736523">
      <w:pPr>
        <w:numPr>
          <w:ilvl w:val="0"/>
          <w:numId w:val="12"/>
        </w:numPr>
      </w:pPr>
      <w:r w:rsidRPr="00736523">
        <w:rPr>
          <w:b/>
          <w:bCs/>
        </w:rPr>
        <w:t>Precaución:</w:t>
      </w:r>
      <w:r w:rsidRPr="00736523">
        <w:t xml:space="preserve"> Tratar efluentes antes de verterlos.</w:t>
      </w:r>
    </w:p>
    <w:p w14:paraId="72AF5548" w14:textId="77777777" w:rsidR="00736523" w:rsidRPr="00736523" w:rsidRDefault="00736523" w:rsidP="00736523">
      <w:r w:rsidRPr="00736523">
        <w:pict w14:anchorId="21927C31">
          <v:rect id="_x0000_i1133" style="width:0;height:1.5pt" o:hralign="center" o:hrstd="t" o:hr="t" fillcolor="#a0a0a0" stroked="f"/>
        </w:pict>
      </w:r>
    </w:p>
    <w:p w14:paraId="4B679CF9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13. Consideraciones sobre la eliminación</w:t>
      </w:r>
    </w:p>
    <w:p w14:paraId="60FDD2FF" w14:textId="77777777" w:rsidR="00736523" w:rsidRPr="00736523" w:rsidRDefault="00736523" w:rsidP="00736523">
      <w:pPr>
        <w:numPr>
          <w:ilvl w:val="0"/>
          <w:numId w:val="13"/>
        </w:numPr>
      </w:pPr>
      <w:r w:rsidRPr="00736523">
        <w:rPr>
          <w:b/>
          <w:bCs/>
        </w:rPr>
        <w:lastRenderedPageBreak/>
        <w:t>Producto:</w:t>
      </w:r>
      <w:r w:rsidRPr="00736523">
        <w:t xml:space="preserve"> Neutralizar antes de disposición. Derivar a gestor habilitado.</w:t>
      </w:r>
    </w:p>
    <w:p w14:paraId="049478FA" w14:textId="77777777" w:rsidR="00736523" w:rsidRPr="00736523" w:rsidRDefault="00736523" w:rsidP="00736523">
      <w:pPr>
        <w:numPr>
          <w:ilvl w:val="0"/>
          <w:numId w:val="13"/>
        </w:numPr>
      </w:pPr>
      <w:r w:rsidRPr="00736523">
        <w:rPr>
          <w:b/>
          <w:bCs/>
        </w:rPr>
        <w:t>Envases:</w:t>
      </w:r>
      <w:r w:rsidRPr="00736523">
        <w:t xml:space="preserve"> Enjuagar y enviar a reciclaje o disposición según normativa local.</w:t>
      </w:r>
    </w:p>
    <w:p w14:paraId="4EF1B75B" w14:textId="77777777" w:rsidR="00736523" w:rsidRPr="00736523" w:rsidRDefault="00736523" w:rsidP="00736523">
      <w:r w:rsidRPr="00736523">
        <w:pict w14:anchorId="0BB319C1">
          <v:rect id="_x0000_i1134" style="width:0;height:1.5pt" o:hralign="center" o:hrstd="t" o:hr="t" fillcolor="#a0a0a0" stroked="f"/>
        </w:pict>
      </w:r>
    </w:p>
    <w:p w14:paraId="2A14022A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14. Información sobre el transporte</w:t>
      </w:r>
    </w:p>
    <w:p w14:paraId="5CA3D282" w14:textId="77777777" w:rsidR="00736523" w:rsidRPr="00736523" w:rsidRDefault="00736523" w:rsidP="00736523">
      <w:pPr>
        <w:numPr>
          <w:ilvl w:val="0"/>
          <w:numId w:val="14"/>
        </w:numPr>
      </w:pPr>
      <w:r w:rsidRPr="00736523">
        <w:rPr>
          <w:b/>
          <w:bCs/>
        </w:rPr>
        <w:t>ONU:</w:t>
      </w:r>
      <w:r w:rsidRPr="00736523">
        <w:t xml:space="preserve"> 1824 (Hidróxido de sodio, solución) – por el NaOH.</w:t>
      </w:r>
    </w:p>
    <w:p w14:paraId="13CFA97C" w14:textId="77777777" w:rsidR="00736523" w:rsidRPr="00736523" w:rsidRDefault="00736523" w:rsidP="00736523">
      <w:pPr>
        <w:numPr>
          <w:ilvl w:val="0"/>
          <w:numId w:val="14"/>
        </w:numPr>
      </w:pPr>
      <w:r w:rsidRPr="00736523">
        <w:rPr>
          <w:b/>
          <w:bCs/>
        </w:rPr>
        <w:t>Clase ADR/RID:</w:t>
      </w:r>
      <w:r w:rsidRPr="00736523">
        <w:t xml:space="preserve"> 8 (corrosivo)</w:t>
      </w:r>
    </w:p>
    <w:p w14:paraId="20A5AEE0" w14:textId="77777777" w:rsidR="00736523" w:rsidRPr="00736523" w:rsidRDefault="00736523" w:rsidP="00736523">
      <w:pPr>
        <w:numPr>
          <w:ilvl w:val="0"/>
          <w:numId w:val="14"/>
        </w:numPr>
      </w:pPr>
      <w:r w:rsidRPr="00736523">
        <w:rPr>
          <w:b/>
          <w:bCs/>
        </w:rPr>
        <w:t>Grupo de embalaje:</w:t>
      </w:r>
      <w:r w:rsidRPr="00736523">
        <w:t xml:space="preserve"> II</w:t>
      </w:r>
    </w:p>
    <w:p w14:paraId="0F327D07" w14:textId="77777777" w:rsidR="00736523" w:rsidRPr="00736523" w:rsidRDefault="00736523" w:rsidP="00736523">
      <w:pPr>
        <w:numPr>
          <w:ilvl w:val="0"/>
          <w:numId w:val="14"/>
        </w:numPr>
      </w:pPr>
      <w:r w:rsidRPr="00736523">
        <w:rPr>
          <w:b/>
          <w:bCs/>
        </w:rPr>
        <w:t>Etiqueta:</w:t>
      </w:r>
      <w:r w:rsidRPr="00736523">
        <w:t xml:space="preserve"> Corrosivo</w:t>
      </w:r>
    </w:p>
    <w:p w14:paraId="1EF32B1E" w14:textId="77777777" w:rsidR="00736523" w:rsidRPr="00736523" w:rsidRDefault="00736523" w:rsidP="00736523">
      <w:r w:rsidRPr="00736523">
        <w:pict w14:anchorId="70EFAC32">
          <v:rect id="_x0000_i1135" style="width:0;height:1.5pt" o:hralign="center" o:hrstd="t" o:hr="t" fillcolor="#a0a0a0" stroked="f"/>
        </w:pict>
      </w:r>
    </w:p>
    <w:p w14:paraId="71C9F2DD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15. Información reglamentaria</w:t>
      </w:r>
    </w:p>
    <w:p w14:paraId="6B7707BC" w14:textId="77777777" w:rsidR="00736523" w:rsidRPr="00736523" w:rsidRDefault="00736523" w:rsidP="00736523">
      <w:pPr>
        <w:numPr>
          <w:ilvl w:val="0"/>
          <w:numId w:val="15"/>
        </w:numPr>
      </w:pPr>
      <w:r w:rsidRPr="00736523">
        <w:t>Cumple con regulaciones locales (ANMAT/SENASA si aplica uso).</w:t>
      </w:r>
    </w:p>
    <w:p w14:paraId="5070B673" w14:textId="77777777" w:rsidR="00736523" w:rsidRPr="00736523" w:rsidRDefault="00736523" w:rsidP="00736523">
      <w:pPr>
        <w:numPr>
          <w:ilvl w:val="0"/>
          <w:numId w:val="15"/>
        </w:numPr>
      </w:pPr>
      <w:r w:rsidRPr="00736523">
        <w:t>Clasificación GHS según ONU.</w:t>
      </w:r>
    </w:p>
    <w:p w14:paraId="0F143D10" w14:textId="77777777" w:rsidR="00736523" w:rsidRPr="00736523" w:rsidRDefault="00736523" w:rsidP="00736523">
      <w:pPr>
        <w:numPr>
          <w:ilvl w:val="0"/>
          <w:numId w:val="15"/>
        </w:numPr>
      </w:pPr>
      <w:r w:rsidRPr="00736523">
        <w:t xml:space="preserve">Producto de uso </w:t>
      </w:r>
      <w:r w:rsidRPr="00736523">
        <w:rPr>
          <w:b/>
          <w:bCs/>
        </w:rPr>
        <w:t>industrial</w:t>
      </w:r>
      <w:r w:rsidRPr="00736523">
        <w:t>.</w:t>
      </w:r>
    </w:p>
    <w:p w14:paraId="167735C7" w14:textId="77777777" w:rsidR="00736523" w:rsidRPr="00736523" w:rsidRDefault="00736523" w:rsidP="00736523">
      <w:r w:rsidRPr="00736523">
        <w:pict w14:anchorId="35ADE503">
          <v:rect id="_x0000_i1136" style="width:0;height:1.5pt" o:hralign="center" o:hrstd="t" o:hr="t" fillcolor="#a0a0a0" stroked="f"/>
        </w:pict>
      </w:r>
    </w:p>
    <w:p w14:paraId="7656D826" w14:textId="77777777" w:rsidR="00736523" w:rsidRPr="00736523" w:rsidRDefault="00736523" w:rsidP="00736523">
      <w:pPr>
        <w:rPr>
          <w:b/>
          <w:bCs/>
        </w:rPr>
      </w:pPr>
      <w:r w:rsidRPr="00736523">
        <w:rPr>
          <w:b/>
          <w:bCs/>
        </w:rPr>
        <w:t>16. Otra información</w:t>
      </w:r>
    </w:p>
    <w:p w14:paraId="7CAF273B" w14:textId="77777777" w:rsidR="00736523" w:rsidRPr="00736523" w:rsidRDefault="00736523" w:rsidP="00736523">
      <w:pPr>
        <w:numPr>
          <w:ilvl w:val="0"/>
          <w:numId w:val="16"/>
        </w:numPr>
      </w:pPr>
      <w:r w:rsidRPr="00736523">
        <w:t>La información se basa en los conocimientos actuales sobre los componentes.</w:t>
      </w:r>
    </w:p>
    <w:p w14:paraId="66810555" w14:textId="77777777" w:rsidR="00736523" w:rsidRPr="00736523" w:rsidRDefault="00736523" w:rsidP="00736523">
      <w:pPr>
        <w:numPr>
          <w:ilvl w:val="0"/>
          <w:numId w:val="16"/>
        </w:numPr>
      </w:pPr>
      <w:r w:rsidRPr="00736523">
        <w:t>Uso exclusivo profesional/industrial.</w:t>
      </w:r>
    </w:p>
    <w:p w14:paraId="7EB6744D" w14:textId="77777777" w:rsidR="00736523" w:rsidRPr="00736523" w:rsidRDefault="00736523" w:rsidP="00736523">
      <w:pPr>
        <w:numPr>
          <w:ilvl w:val="0"/>
          <w:numId w:val="16"/>
        </w:numPr>
      </w:pPr>
      <w:r w:rsidRPr="00736523">
        <w:t>Abastecedora del Sur no se responsabiliza por usos distintos a los recomendados.</w:t>
      </w:r>
    </w:p>
    <w:p w14:paraId="4D97C228" w14:textId="77777777" w:rsidR="00D72221" w:rsidRDefault="00D72221"/>
    <w:sectPr w:rsidR="00D72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512F"/>
    <w:multiLevelType w:val="multilevel"/>
    <w:tmpl w:val="60B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95C72"/>
    <w:multiLevelType w:val="multilevel"/>
    <w:tmpl w:val="7F3E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A0B6A"/>
    <w:multiLevelType w:val="multilevel"/>
    <w:tmpl w:val="0132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D0D48"/>
    <w:multiLevelType w:val="multilevel"/>
    <w:tmpl w:val="5C10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F151A"/>
    <w:multiLevelType w:val="multilevel"/>
    <w:tmpl w:val="58B4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23471"/>
    <w:multiLevelType w:val="multilevel"/>
    <w:tmpl w:val="40F2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566BD"/>
    <w:multiLevelType w:val="multilevel"/>
    <w:tmpl w:val="7250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A33D6"/>
    <w:multiLevelType w:val="multilevel"/>
    <w:tmpl w:val="B7F8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7606D"/>
    <w:multiLevelType w:val="multilevel"/>
    <w:tmpl w:val="235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E697C"/>
    <w:multiLevelType w:val="multilevel"/>
    <w:tmpl w:val="1FD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35A02"/>
    <w:multiLevelType w:val="multilevel"/>
    <w:tmpl w:val="92CE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14AEC"/>
    <w:multiLevelType w:val="multilevel"/>
    <w:tmpl w:val="06F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F380A"/>
    <w:multiLevelType w:val="multilevel"/>
    <w:tmpl w:val="13D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85A09"/>
    <w:multiLevelType w:val="multilevel"/>
    <w:tmpl w:val="B49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CE1FC3"/>
    <w:multiLevelType w:val="multilevel"/>
    <w:tmpl w:val="817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44E39"/>
    <w:multiLevelType w:val="multilevel"/>
    <w:tmpl w:val="366A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301633">
    <w:abstractNumId w:val="3"/>
  </w:num>
  <w:num w:numId="2" w16cid:durableId="159543123">
    <w:abstractNumId w:val="5"/>
  </w:num>
  <w:num w:numId="3" w16cid:durableId="1080299123">
    <w:abstractNumId w:val="2"/>
  </w:num>
  <w:num w:numId="4" w16cid:durableId="506872931">
    <w:abstractNumId w:val="13"/>
  </w:num>
  <w:num w:numId="5" w16cid:durableId="18045372">
    <w:abstractNumId w:val="6"/>
  </w:num>
  <w:num w:numId="6" w16cid:durableId="279726964">
    <w:abstractNumId w:val="9"/>
  </w:num>
  <w:num w:numId="7" w16cid:durableId="2061896216">
    <w:abstractNumId w:val="10"/>
  </w:num>
  <w:num w:numId="8" w16cid:durableId="1706639807">
    <w:abstractNumId w:val="11"/>
  </w:num>
  <w:num w:numId="9" w16cid:durableId="8073060">
    <w:abstractNumId w:val="15"/>
  </w:num>
  <w:num w:numId="10" w16cid:durableId="411318677">
    <w:abstractNumId w:val="8"/>
  </w:num>
  <w:num w:numId="11" w16cid:durableId="448747439">
    <w:abstractNumId w:val="7"/>
  </w:num>
  <w:num w:numId="12" w16cid:durableId="1178735192">
    <w:abstractNumId w:val="4"/>
  </w:num>
  <w:num w:numId="13" w16cid:durableId="114719305">
    <w:abstractNumId w:val="12"/>
  </w:num>
  <w:num w:numId="14" w16cid:durableId="816067449">
    <w:abstractNumId w:val="0"/>
  </w:num>
  <w:num w:numId="15" w16cid:durableId="451018911">
    <w:abstractNumId w:val="14"/>
  </w:num>
  <w:num w:numId="16" w16cid:durableId="146519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23"/>
    <w:rsid w:val="002E02CF"/>
    <w:rsid w:val="00566921"/>
    <w:rsid w:val="00732EF5"/>
    <w:rsid w:val="00736523"/>
    <w:rsid w:val="00C07B48"/>
    <w:rsid w:val="00D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051D"/>
  <w15:chartTrackingRefBased/>
  <w15:docId w15:val="{1B4B9CC1-F98D-44D2-8CF0-1769B296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3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5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5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5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5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5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5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5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5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5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5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716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2025-09-22T11:36:00Z</dcterms:created>
  <dcterms:modified xsi:type="dcterms:W3CDTF">2025-09-22T11:39:00Z</dcterms:modified>
</cp:coreProperties>
</file>